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kremy do pielęgnacji nie pomagają…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Oznaki upływu czasu dotykają każdą z nas. Często oprócz zmarszczek zmagamy się też z cellulitem czy rozstępami. Jak temu zaradzić? Kremy i preparaty dostępne w drogeriach nie pomagają? Codzienna, domowa pielęgnacja nie spełnia oczekiwań? Prawdopodobnie to czas, by poddać się skutecznym i dostępnym dla wszystkich metodom.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dostępne na rynku medycznym metody cieszą się dużą popularnością wśród wszystkich pacjentek: tych, które już korzystają z naszej pomocy, jak i tych, dla których jest to pierwsza wizyta w naszym gabinecie</w:t>
      </w:r>
      <w:r>
        <w:rPr>
          <w:rFonts w:ascii="calibri" w:hAnsi="calibri" w:eastAsia="calibri" w:cs="calibri"/>
          <w:sz w:val="24"/>
          <w:szCs w:val="24"/>
        </w:rPr>
        <w:t xml:space="preserve"> – mówi dr n. med. Ewa Berlińska, specjalista Skin&amp;Smile Berlińska oraz Eva Cure Clinic. Hitem ostatnich tygodni, który przyciąga do gabinetu nowe pacjentki jest Aminokwasowa Terapia Zastępcza JALUPRO®, czyli nowość wśród terapii regeneracyjnych.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Przychodzi do nas wiele nowych pacjentek, które są ciekawe rezultatów takiej terapii, usłyszały o takich metodach, chcą wypróbować, odmłodzić swój wygląd lub pozbyć się niedoskonałości </w:t>
      </w:r>
      <w:r>
        <w:rPr>
          <w:rFonts w:ascii="calibri" w:hAnsi="calibri" w:eastAsia="calibri" w:cs="calibri"/>
          <w:sz w:val="24"/>
          <w:szCs w:val="24"/>
        </w:rPr>
        <w:t xml:space="preserve">– dodaje dr Berlińska. Dlaczego ta metoda cieszy się taką popularnością?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bezinwazyjny zabieg, który dzięki zastosowanemu w nim preparatowi, szybko i widocznie odmładza i odżywia skórę. Można się dzięki niemu pozbyć też cellulitu czy rozstępów. Zawiera on wyjątkowe połączenie nieusieciowanego kwasu hialuronowego i kompleksu aminokwasów</w:t>
      </w:r>
      <w:r>
        <w:rPr>
          <w:rFonts w:ascii="calibri" w:hAnsi="calibri" w:eastAsia="calibri" w:cs="calibri"/>
          <w:sz w:val="24"/>
          <w:szCs w:val="24"/>
        </w:rPr>
        <w:t xml:space="preserve"> – dodaje specjalistka. Badania udowodniły, że takie połączenie wspiera bio-rewitalizację skóry. Warto wspomnieć, że aminokwasy budują białka, a więc również kolagen. To on odpowiada za to, że skóra jest gładka i dobrze napięta. Niestety po 30. roku życia jego ilość maleje, a jego braki powodują powstawanie zmarszczek. Działania zewnętrzne (np. w postaci kremów) mogę nie być wystarczającą pomocą dla skóry, dlatego Terapia zyskuje coraz większe uznanie wśród obecnych i przyszłych pacjentek. Co oznacza jej zastosowanie w praktyce? Zmęczona i pozbawiona witalności skóra odzyskuje młodzieńczy blask. Zmarszczki zostają wygładzone, a cera jest znów taka, jak kiedyś. Aminokwasowa Terapia Zastępcza jest skuteczna również w redukowaniu blizn potrądzikowych.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http://skin-smile.pl</w:t>
        </w:r>
      </w:hyperlink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http://www.evacure.co.uk/pl/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in-smile.pl" TargetMode="External"/><Relationship Id="rId8" Type="http://schemas.openxmlformats.org/officeDocument/2006/relationships/hyperlink" Target="http://www.evacure.co.uk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2026-06-02T01:08:12+02:00</dcterms:created>
  <dcterms:modified xsi:type="dcterms:W3CDTF">2026-06-02T01:08:12+02:00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