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Znamiona po lecie – dermatologia w walce z nowotworami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narażona na długotrwałe i intensywne promieniowanie słoneczne, reaguje powstawaniem zmian lub powiększaniem się już istniejących. To naturalna reakcja organizmu, który nie radzi sobie z ochroną przed szkodliwym działaniem słońca. Nieestetyczne zmiany skłaniają do ich usunięcia, kierując nasze kroki do gabinetów medycyny estetycznej. Niesłusznie – w pierwszej kolejności warto wybrać specjalistę dermatologa, który określi charakter zmian, mogących być przejawem nawet nowotworu. Eksperci Viva-Derm – warszawskiego centrum dermatologii klinicznej, estetycznej i medycyny anti-aging – rekomendują profilaktykę i regularne badania badania, szczególnie po lecie, pozwalające wykluczyć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kiedy gruntownie trzeba zadbać o skórę. Nie tylko ją rewitalizując, ale przede wszystkim badając. Powstałe przebarwienia czy znamiona, które narażone były latem na promieniowanie słoneczne, mogą okazać się dla zdrowia złośliwe.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 skórnych nie wolno lekceważyć, ponieważ mogą one być objawem rozwoju czerniaka</w:t>
      </w:r>
      <w:r>
        <w:rPr>
          <w:rFonts w:ascii="calibri" w:hAnsi="calibri" w:eastAsia="calibri" w:cs="calibri"/>
          <w:sz w:val="24"/>
          <w:szCs w:val="24"/>
        </w:rPr>
        <w:t xml:space="preserve"> – tłumaczy dr n. med. Joanna Czuwara, dermatolog z centrum Viva-Derm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 przypadku jakichkolwiek wątpliwości wskazane jest udać się do specjalisty i poddać badaniu. </w:t>
      </w:r>
      <w:r>
        <w:rPr>
          <w:rFonts w:ascii="calibri" w:hAnsi="calibri" w:eastAsia="calibri" w:cs="calibri"/>
          <w:sz w:val="24"/>
          <w:szCs w:val="24"/>
        </w:rPr>
        <w:t xml:space="preserve">W szczególności dotyczy to osób znajdujących się w grupie ryzyka – o jasnej karnacji, z licznymi znamionami barwnikowymi. Ale nie tylko ich – nawet dla osób spoza tej grupy oparzenia słoneczne, na które latem narażony jest każdy, mogą skutkować powstaniem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Czerniak jest chorobą nowotworową, która wywodzi się ze zdegenerowanych komórek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barwnikowych wytwarzających melaninę, czyli melanocytów. Choroba może rozwijać się długo i niepostrzeżenie, jednak wykryta we wczesnym stadium daje się całkowicie wyleczyć. Dlatego tak ważna jest profilaktyka i obserwowanie zmian skórnych, których wygląd bądź pojawienie się powinny być sygnałem alarmowym. Zmiana kształtu, koloru czy rozmiaru, a także zaczerwienie czy swędzenie znamienia są pierwszym objawem, który powinien niepokoić i skłonić do wizyty u dermatologa.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i dalsze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Viva-Derm, które jest jednym z najlepszych ośrodków specjalizujących się w dermatologii, zmiany skórne badane są przy pomocy dermatoskopii komputerowej.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metoda bezinwazyjna, która pozwala na obserwację zmian pod dużym powiększeniem z możliwością analizy ich struktury wewnętrznej</w:t>
      </w:r>
      <w:r>
        <w:rPr>
          <w:rFonts w:ascii="calibri" w:hAnsi="calibri" w:eastAsia="calibri" w:cs="calibri"/>
          <w:sz w:val="24"/>
          <w:szCs w:val="24"/>
        </w:rPr>
        <w:t xml:space="preserve"> – wyjaśnia dr Joanna Czuwara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lekarz dermatolog wykonujący badanie, może ocenić charakter zmiany i zaplanować dalsze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zmian łagodnych można usunąć je laserem. Taką decyzję w oparciu o wyniki badania dermatoskopowego oraz wiedzę i doświadczenie podejmuje lekarz dermatolog. Zabieg z użyciem lasera CO2 polega na odparowaniu chorej tkanki, nie uszkadzając przy tym zdrowych komórek. Jest to precyzyjna i bezpieczna metoda. Jeżeli natomiast zmiana wzbudza wątpliwości lekarza, zleca się jej chirurgiczne usunięcie. W takim wypadku pobrany materiał wysłany zostaje na badanie histopatologiczne, dzięki któremu można zdiagnozować przypuszczane zmiany nowotworowe w tkankach.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dermatoskopii komputerowej jest możliwość zapisania obrazu i archiwizacji danych, dzięki czemu podczas kolejnego badania można porównać zmiany i na bieżąco śledzić kierunek ich ewentualnego rozwoju. Pozwala to w porę zapobiec zagrożeniu, niekiedy ratując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2026-04-27T16:10:41+02:00</dcterms:created>
  <dcterms:modified xsi:type="dcterms:W3CDTF">2026-04-27T16:10:41+02:00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